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A2" w:rsidRDefault="00D321A2" w:rsidP="00D321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Franklin-McKinley Mathematics Initiative </w:t>
      </w:r>
    </w:p>
    <w:p w:rsidR="00D321A2" w:rsidRPr="009D3257" w:rsidRDefault="00D321A2" w:rsidP="00D321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6</w:t>
      </w:r>
      <w:r w:rsidRPr="009D3257">
        <w:rPr>
          <w:rFonts w:ascii="Times New Roman" w:hAnsi="Times New Roman" w:cs="Times New Roman"/>
          <w:sz w:val="24"/>
          <w:szCs w:val="24"/>
        </w:rPr>
        <w:t>, 2016</w:t>
      </w:r>
    </w:p>
    <w:p w:rsidR="00D321A2" w:rsidRDefault="00D321A2" w:rsidP="00D321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Understanding Classroom Strategies That Develop Mathematical Literacy</w:t>
      </w:r>
    </w:p>
    <w:p w:rsidR="00D321A2" w:rsidRDefault="00D321A2" w:rsidP="00D321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1A2" w:rsidRDefault="00D321A2" w:rsidP="00D321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Outcomes</w:t>
      </w:r>
    </w:p>
    <w:p w:rsidR="00D321A2" w:rsidRDefault="00D321A2" w:rsidP="00D321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will use research to inform their instruction.</w:t>
      </w:r>
    </w:p>
    <w:p w:rsidR="00D321A2" w:rsidRDefault="00D321A2" w:rsidP="00D321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will understand the instructional practices that best support English learners.</w:t>
      </w:r>
    </w:p>
    <w:p w:rsidR="00D321A2" w:rsidRDefault="00D321A2" w:rsidP="00D321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will develop processes for teaching and using academic literacy in mathematics.</w:t>
      </w:r>
    </w:p>
    <w:p w:rsidR="00D321A2" w:rsidRDefault="00D321A2" w:rsidP="00D321A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20C71" w:rsidRDefault="00D321A2" w:rsidP="00D321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Common Reading:  </w:t>
      </w:r>
      <w:r w:rsidRPr="00D321A2">
        <w:rPr>
          <w:rFonts w:ascii="Times New Roman" w:hAnsi="Times New Roman" w:cs="Times New Roman"/>
          <w:i/>
          <w:sz w:val="24"/>
          <w:szCs w:val="24"/>
        </w:rPr>
        <w:t>Building Academic Language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21A2">
        <w:rPr>
          <w:rFonts w:ascii="Times New Roman" w:hAnsi="Times New Roman" w:cs="Times New Roman"/>
          <w:sz w:val="24"/>
          <w:szCs w:val="24"/>
        </w:rPr>
        <w:t xml:space="preserve">by </w:t>
      </w:r>
      <w:proofErr w:type="gramStart"/>
      <w:r w:rsidRPr="00D321A2">
        <w:rPr>
          <w:rFonts w:ascii="Times New Roman" w:hAnsi="Times New Roman" w:cs="Times New Roman"/>
          <w:sz w:val="24"/>
          <w:szCs w:val="24"/>
        </w:rPr>
        <w:t>Jeff</w:t>
      </w:r>
      <w:r w:rsidR="00620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Zwiers</w:t>
      </w:r>
      <w:proofErr w:type="spellEnd"/>
      <w:proofErr w:type="gramEnd"/>
    </w:p>
    <w:p w:rsidR="00620C71" w:rsidRPr="00620C71" w:rsidRDefault="00620C71" w:rsidP="00D321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Instructional </w:t>
      </w:r>
      <w:r w:rsidR="005F75DD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Based on information from Kate Kinsella (San Francisco State University) and Susana Dutro (E.L. Achieve) from </w:t>
      </w:r>
      <w:r>
        <w:rPr>
          <w:rFonts w:ascii="Times New Roman" w:hAnsi="Times New Roman" w:cs="Times New Roman"/>
          <w:i/>
          <w:sz w:val="24"/>
          <w:szCs w:val="24"/>
        </w:rPr>
        <w:t>Improving Education for English Learners:  Research Based Approaches</w:t>
      </w:r>
      <w:r>
        <w:rPr>
          <w:rFonts w:ascii="Times New Roman" w:hAnsi="Times New Roman" w:cs="Times New Roman"/>
          <w:sz w:val="24"/>
          <w:szCs w:val="24"/>
        </w:rPr>
        <w:t>, California Department of Education</w:t>
      </w:r>
    </w:p>
    <w:p w:rsidR="00620C71" w:rsidRDefault="00620C71" w:rsidP="00D321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0C71" w:rsidRPr="00042637" w:rsidRDefault="00042637" w:rsidP="00D321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Basic </w:t>
      </w:r>
      <w:r w:rsidR="00620C71">
        <w:rPr>
          <w:rFonts w:ascii="Times New Roman" w:hAnsi="Times New Roman" w:cs="Times New Roman"/>
          <w:b/>
          <w:sz w:val="24"/>
          <w:szCs w:val="24"/>
        </w:rPr>
        <w:t>Vocabulary Instructional Routine</w:t>
      </w:r>
      <w:r w:rsidR="00737B3A">
        <w:rPr>
          <w:rFonts w:ascii="Times New Roman" w:hAnsi="Times New Roman" w:cs="Times New Roman"/>
          <w:b/>
          <w:sz w:val="24"/>
          <w:szCs w:val="24"/>
        </w:rPr>
        <w:t>-Gradual Release Model</w:t>
      </w:r>
      <w:r w:rsidR="00620C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(Kinsella</w:t>
      </w:r>
      <w:r w:rsidR="00C75029">
        <w:rPr>
          <w:rFonts w:ascii="Times New Roman" w:hAnsi="Times New Roman" w:cs="Times New Roman"/>
          <w:sz w:val="24"/>
          <w:szCs w:val="24"/>
        </w:rPr>
        <w:t>; see model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0C71" w:rsidRPr="00042637" w:rsidRDefault="005A3F52" w:rsidP="0004263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42637">
        <w:rPr>
          <w:rFonts w:ascii="Times New Roman" w:hAnsi="Times New Roman" w:cs="Times New Roman"/>
          <w:b/>
          <w:sz w:val="24"/>
          <w:szCs w:val="24"/>
        </w:rPr>
        <w:t>Read and Pronounce (I/We do it)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1:  Direct students to written word.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2:  Guide students in directly pronouncing the word at least twice.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3:  Break word into syllables.</w:t>
      </w:r>
    </w:p>
    <w:p w:rsidR="005A3F52" w:rsidRPr="00042637" w:rsidRDefault="005A3F52" w:rsidP="0004263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42637">
        <w:rPr>
          <w:rFonts w:ascii="Times New Roman" w:hAnsi="Times New Roman" w:cs="Times New Roman"/>
          <w:b/>
          <w:sz w:val="24"/>
          <w:szCs w:val="24"/>
        </w:rPr>
        <w:t>Explain (I do it)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4:  Provide primary language cognate.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5:  Explain meaning clearly.</w:t>
      </w:r>
    </w:p>
    <w:p w:rsidR="005A3F52" w:rsidRPr="00042637" w:rsidRDefault="005A3F52" w:rsidP="0004263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42637">
        <w:rPr>
          <w:rFonts w:ascii="Times New Roman" w:hAnsi="Times New Roman" w:cs="Times New Roman"/>
          <w:b/>
          <w:sz w:val="24"/>
          <w:szCs w:val="24"/>
        </w:rPr>
        <w:t>Deepen Understanding (I do it)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6:  Provide quick visual representation.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7:  Provide to examples from a familiar context.</w:t>
      </w:r>
    </w:p>
    <w:p w:rsidR="005A3F52" w:rsidRPr="00042637" w:rsidRDefault="005A3F52" w:rsidP="0004263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42637">
        <w:rPr>
          <w:rFonts w:ascii="Times New Roman" w:hAnsi="Times New Roman" w:cs="Times New Roman"/>
          <w:b/>
          <w:sz w:val="24"/>
          <w:szCs w:val="24"/>
        </w:rPr>
        <w:t>Coach Use (We/You)</w:t>
      </w:r>
    </w:p>
    <w:p w:rsidR="005A3F52" w:rsidRDefault="005A3F52" w:rsidP="0004263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8:  Engage students in structured oral and written task.</w:t>
      </w:r>
    </w:p>
    <w:p w:rsidR="00384F5E" w:rsidRDefault="00384F5E" w:rsidP="00384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75DD" w:rsidRDefault="00384F5E" w:rsidP="005F7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4F5E">
        <w:rPr>
          <w:rFonts w:ascii="Times New Roman" w:hAnsi="Times New Roman" w:cs="Times New Roman"/>
          <w:b/>
          <w:sz w:val="24"/>
          <w:szCs w:val="24"/>
        </w:rPr>
        <w:t xml:space="preserve">Steps for </w:t>
      </w:r>
      <w:r>
        <w:rPr>
          <w:rFonts w:ascii="Times New Roman" w:hAnsi="Times New Roman" w:cs="Times New Roman"/>
          <w:b/>
          <w:sz w:val="24"/>
          <w:szCs w:val="24"/>
        </w:rPr>
        <w:t>Identifying Tier 2 and Tier 3 Words</w:t>
      </w:r>
      <w:r w:rsidRPr="00384F5E">
        <w:rPr>
          <w:rFonts w:ascii="Times New Roman" w:hAnsi="Times New Roman" w:cs="Times New Roman"/>
          <w:b/>
          <w:sz w:val="24"/>
          <w:szCs w:val="24"/>
        </w:rPr>
        <w:t xml:space="preserve"> in Mathematics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(see </w:t>
      </w:r>
      <w:proofErr w:type="spellStart"/>
      <w:r>
        <w:rPr>
          <w:rFonts w:ascii="Times New Roman" w:hAnsi="Times New Roman" w:cs="Times New Roman"/>
          <w:sz w:val="24"/>
          <w:szCs w:val="24"/>
        </w:rPr>
        <w:t>Zwiers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pages 2</w:t>
      </w:r>
      <w:r w:rsidR="005F75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-25,</w:t>
      </w:r>
      <w:r w:rsidR="005F75DD">
        <w:rPr>
          <w:rFonts w:ascii="Times New Roman" w:hAnsi="Times New Roman" w:cs="Times New Roman"/>
          <w:sz w:val="24"/>
          <w:szCs w:val="24"/>
        </w:rPr>
        <w:t xml:space="preserve"> 101-109)</w:t>
      </w:r>
    </w:p>
    <w:p w:rsidR="00384F5E" w:rsidRDefault="00384F5E" w:rsidP="005F75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1</w:t>
      </w:r>
      <w:r>
        <w:rPr>
          <w:rFonts w:ascii="Times New Roman" w:hAnsi="Times New Roman" w:cs="Times New Roman"/>
          <w:sz w:val="24"/>
          <w:szCs w:val="24"/>
        </w:rPr>
        <w:t>:  Identify Tier 2 words for the unit</w:t>
      </w:r>
      <w:r w:rsidR="00C75029">
        <w:rPr>
          <w:rFonts w:ascii="Times New Roman" w:hAnsi="Times New Roman" w:cs="Times New Roman"/>
          <w:sz w:val="24"/>
          <w:szCs w:val="24"/>
        </w:rPr>
        <w:t xml:space="preserve"> (see recommendations in Engage NY)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F5E" w:rsidRDefault="00384F5E" w:rsidP="005F75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2</w:t>
      </w:r>
      <w:r>
        <w:rPr>
          <w:rFonts w:ascii="Times New Roman" w:hAnsi="Times New Roman" w:cs="Times New Roman"/>
          <w:sz w:val="24"/>
          <w:szCs w:val="24"/>
        </w:rPr>
        <w:t>:  Teach Tier 2 words as they are presented in the unit</w:t>
      </w:r>
      <w:r w:rsidR="00C75029">
        <w:rPr>
          <w:rFonts w:ascii="Times New Roman" w:hAnsi="Times New Roman" w:cs="Times New Roman"/>
          <w:sz w:val="24"/>
          <w:szCs w:val="24"/>
        </w:rPr>
        <w:t xml:space="preserve"> (in context)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F5E" w:rsidRDefault="00384F5E" w:rsidP="005F75D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3</w:t>
      </w:r>
      <w:r>
        <w:rPr>
          <w:rFonts w:ascii="Times New Roman" w:hAnsi="Times New Roman" w:cs="Times New Roman"/>
          <w:sz w:val="24"/>
          <w:szCs w:val="24"/>
        </w:rPr>
        <w:t>:  (optional) Identify a limited number of Tier 3 words and teach the words as they are presented in the unit.</w:t>
      </w:r>
    </w:p>
    <w:p w:rsidR="00384F5E" w:rsidRDefault="00384F5E" w:rsidP="005F75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 Put Tier 2 words on the word wall using the Kinsella model.</w:t>
      </w:r>
    </w:p>
    <w:p w:rsidR="00384F5E" w:rsidRDefault="00384F5E" w:rsidP="005F75D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5</w:t>
      </w:r>
      <w:r>
        <w:rPr>
          <w:rFonts w:ascii="Times New Roman" w:hAnsi="Times New Roman" w:cs="Times New Roman"/>
          <w:sz w:val="24"/>
          <w:szCs w:val="24"/>
        </w:rPr>
        <w:t xml:space="preserve">: (optional) Have students </w:t>
      </w:r>
      <w:proofErr w:type="gramStart"/>
      <w:r>
        <w:rPr>
          <w:rFonts w:ascii="Times New Roman" w:hAnsi="Times New Roman" w:cs="Times New Roman"/>
          <w:sz w:val="24"/>
          <w:szCs w:val="24"/>
        </w:rPr>
        <w:t>add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words to their </w:t>
      </w:r>
      <w:r w:rsidR="005F75DD">
        <w:rPr>
          <w:rFonts w:ascii="Times New Roman" w:hAnsi="Times New Roman" w:cs="Times New Roman"/>
          <w:sz w:val="24"/>
          <w:szCs w:val="24"/>
        </w:rPr>
        <w:t xml:space="preserve">learner </w:t>
      </w:r>
      <w:r>
        <w:rPr>
          <w:rFonts w:ascii="Times New Roman" w:hAnsi="Times New Roman" w:cs="Times New Roman"/>
          <w:sz w:val="24"/>
          <w:szCs w:val="24"/>
        </w:rPr>
        <w:t>dictionary.</w:t>
      </w:r>
    </w:p>
    <w:p w:rsidR="00384F5E" w:rsidRDefault="00384F5E" w:rsidP="005F75D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6</w:t>
      </w:r>
      <w:r>
        <w:rPr>
          <w:rFonts w:ascii="Times New Roman" w:hAnsi="Times New Roman" w:cs="Times New Roman"/>
          <w:sz w:val="24"/>
          <w:szCs w:val="24"/>
        </w:rPr>
        <w:t>:  Develop questions for cooperative groups so students must use the vocabulary and math concepts to solve problems.</w:t>
      </w:r>
    </w:p>
    <w:p w:rsidR="00384F5E" w:rsidRDefault="00384F5E" w:rsidP="005F75D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7</w:t>
      </w:r>
      <w:r>
        <w:rPr>
          <w:rFonts w:ascii="Times New Roman" w:hAnsi="Times New Roman" w:cs="Times New Roman"/>
          <w:sz w:val="24"/>
          <w:szCs w:val="24"/>
        </w:rPr>
        <w:t xml:space="preserve">:  Identify 4-6 struggling math students that need a </w:t>
      </w:r>
      <w:r w:rsidRPr="005F75DD">
        <w:rPr>
          <w:rFonts w:ascii="Times New Roman" w:hAnsi="Times New Roman" w:cs="Times New Roman"/>
          <w:b/>
          <w:sz w:val="24"/>
          <w:szCs w:val="24"/>
        </w:rPr>
        <w:t>pre-or-post intervention</w:t>
      </w:r>
      <w:r>
        <w:rPr>
          <w:rFonts w:ascii="Times New Roman" w:hAnsi="Times New Roman" w:cs="Times New Roman"/>
          <w:sz w:val="24"/>
          <w:szCs w:val="24"/>
        </w:rPr>
        <w:t xml:space="preserve"> and reteach vocabulary words and </w:t>
      </w:r>
      <w:r w:rsidR="00C75029">
        <w:rPr>
          <w:rFonts w:ascii="Times New Roman" w:hAnsi="Times New Roman" w:cs="Times New Roman"/>
          <w:sz w:val="24"/>
          <w:szCs w:val="24"/>
        </w:rPr>
        <w:t xml:space="preserve">math </w:t>
      </w:r>
      <w:r>
        <w:rPr>
          <w:rFonts w:ascii="Times New Roman" w:hAnsi="Times New Roman" w:cs="Times New Roman"/>
          <w:sz w:val="24"/>
          <w:szCs w:val="24"/>
        </w:rPr>
        <w:t>concepts.</w:t>
      </w:r>
    </w:p>
    <w:p w:rsidR="005F75DD" w:rsidRDefault="00384F5E" w:rsidP="00C750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F75DD">
        <w:rPr>
          <w:rFonts w:ascii="Times New Roman" w:hAnsi="Times New Roman" w:cs="Times New Roman"/>
          <w:b/>
          <w:sz w:val="24"/>
          <w:szCs w:val="24"/>
        </w:rPr>
        <w:t>Step 8</w:t>
      </w:r>
      <w:r>
        <w:rPr>
          <w:rFonts w:ascii="Times New Roman" w:hAnsi="Times New Roman" w:cs="Times New Roman"/>
          <w:sz w:val="24"/>
          <w:szCs w:val="24"/>
        </w:rPr>
        <w:t xml:space="preserve">:  Monitor/observe intervention group </w:t>
      </w:r>
      <w:proofErr w:type="gramStart"/>
      <w:r>
        <w:rPr>
          <w:rFonts w:ascii="Times New Roman" w:hAnsi="Times New Roman" w:cs="Times New Roman"/>
          <w:sz w:val="24"/>
          <w:szCs w:val="24"/>
        </w:rPr>
        <w:t>members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socio-mathematical behaviors during group work.</w:t>
      </w:r>
    </w:p>
    <w:p w:rsidR="005F75DD" w:rsidRPr="005F75DD" w:rsidRDefault="005F75DD" w:rsidP="005F75D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FM Training 9-6-16</w:t>
      </w:r>
    </w:p>
    <w:p w:rsidR="00384F5E" w:rsidRDefault="00384F5E" w:rsidP="00384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3F52" w:rsidRPr="00620C71" w:rsidRDefault="005A3F52" w:rsidP="00620C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BF5" w:rsidRDefault="00C85BF5"/>
    <w:sectPr w:rsidR="00C85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5"/>
    <w:multiLevelType w:val="hybridMultilevel"/>
    <w:tmpl w:val="4AE00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C62"/>
    <w:multiLevelType w:val="hybridMultilevel"/>
    <w:tmpl w:val="872C3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441BE"/>
    <w:multiLevelType w:val="hybridMultilevel"/>
    <w:tmpl w:val="8BF48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C12DE"/>
    <w:multiLevelType w:val="hybridMultilevel"/>
    <w:tmpl w:val="FEFE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F0245"/>
    <w:multiLevelType w:val="hybridMultilevel"/>
    <w:tmpl w:val="5D46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A2"/>
    <w:rsid w:val="00042637"/>
    <w:rsid w:val="00384F5E"/>
    <w:rsid w:val="005A3F52"/>
    <w:rsid w:val="005F75DD"/>
    <w:rsid w:val="00620C71"/>
    <w:rsid w:val="00737B3A"/>
    <w:rsid w:val="00C75029"/>
    <w:rsid w:val="00C85BF5"/>
    <w:rsid w:val="00D321A2"/>
    <w:rsid w:val="00D3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1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A738-26C1-41F2-A4DC-9037DC2B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6</cp:revision>
  <cp:lastPrinted>2016-09-05T19:12:00Z</cp:lastPrinted>
  <dcterms:created xsi:type="dcterms:W3CDTF">2016-09-05T16:42:00Z</dcterms:created>
  <dcterms:modified xsi:type="dcterms:W3CDTF">2016-09-05T19:20:00Z</dcterms:modified>
</cp:coreProperties>
</file>